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28D8" w:rsidRDefault="00EE28D8"/>
    <w:tbl>
      <w:tblPr>
        <w:tblW w:w="4950" w:type="pct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98FB98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7"/>
        <w:gridCol w:w="2053"/>
        <w:gridCol w:w="2053"/>
        <w:gridCol w:w="1900"/>
        <w:gridCol w:w="2053"/>
      </w:tblGrid>
      <w:tr w:rsidR="00EE28D8" w:rsidRPr="00EE28D8" w:rsidTr="00890F76">
        <w:trPr>
          <w:trHeight w:val="390"/>
          <w:jc w:val="center"/>
        </w:trPr>
        <w:tc>
          <w:tcPr>
            <w:tcW w:w="1050" w:type="dxa"/>
            <w:vMerge w:val="restart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Класс</w:t>
            </w:r>
          </w:p>
        </w:tc>
        <w:tc>
          <w:tcPr>
            <w:tcW w:w="7050" w:type="dxa"/>
            <w:gridSpan w:val="4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Количестве вакантных мест </w:t>
            </w:r>
          </w:p>
        </w:tc>
      </w:tr>
      <w:tr w:rsidR="00EE28D8" w:rsidRPr="00EE28D8" w:rsidTr="00890F76">
        <w:trPr>
          <w:trHeight w:val="2040"/>
          <w:jc w:val="center"/>
        </w:trPr>
        <w:tc>
          <w:tcPr>
            <w:tcW w:w="0" w:type="auto"/>
            <w:vMerge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98FB98"/>
            <w:vAlign w:val="center"/>
            <w:hideMark/>
          </w:tcPr>
          <w:p w:rsidR="00EE28D8" w:rsidRPr="00EE28D8" w:rsidRDefault="00EE28D8" w:rsidP="00890F76">
            <w:pPr>
              <w:spacing w:after="0" w:line="240" w:lineRule="auto"/>
              <w:jc w:val="both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федерального бюджета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бюджетов субъекта Российской Федерации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бюджетных ассигнований местных бюджетов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количество вакантных мест для приема (перевода) за счет средств физических и (или) юридических лиц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8175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НОО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2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4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3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4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7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8175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ООО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5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6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12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7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6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8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13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9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8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8175" w:type="dxa"/>
            <w:gridSpan w:val="5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ООП СОО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10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  <w:tr w:rsidR="00EE28D8" w:rsidRPr="00EE28D8" w:rsidTr="00890F76">
        <w:trPr>
          <w:trHeight w:val="360"/>
          <w:jc w:val="center"/>
        </w:trPr>
        <w:tc>
          <w:tcPr>
            <w:tcW w:w="105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b/>
                <w:bCs/>
                <w:i/>
                <w:iCs/>
                <w:color w:val="000000"/>
                <w:sz w:val="18"/>
                <w:szCs w:val="18"/>
                <w:lang w:eastAsia="ru-RU"/>
              </w:rPr>
              <w:t>11 классы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8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15</w:t>
            </w:r>
          </w:p>
        </w:tc>
        <w:tc>
          <w:tcPr>
            <w:tcW w:w="1680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  <w:tc>
          <w:tcPr>
            <w:tcW w:w="1515" w:type="dxa"/>
            <w:tcBorders>
              <w:top w:val="single" w:sz="6" w:space="0" w:color="E05254"/>
              <w:left w:val="single" w:sz="6" w:space="0" w:color="E05254"/>
              <w:bottom w:val="single" w:sz="6" w:space="0" w:color="E05254"/>
              <w:right w:val="single" w:sz="6" w:space="0" w:color="E05254"/>
            </w:tcBorders>
            <w:shd w:val="clear" w:color="auto" w:fill="auto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EE28D8" w:rsidRPr="00EE28D8" w:rsidRDefault="00EE28D8" w:rsidP="00890F76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</w:pPr>
            <w:r w:rsidRPr="00EE28D8">
              <w:rPr>
                <w:rFonts w:ascii="Arial" w:eastAsia="Times New Roman" w:hAnsi="Arial" w:cs="Arial"/>
                <w:color w:val="000000"/>
                <w:sz w:val="18"/>
                <w:szCs w:val="18"/>
                <w:lang w:eastAsia="ru-RU"/>
              </w:rPr>
              <w:t>0</w:t>
            </w:r>
          </w:p>
        </w:tc>
      </w:tr>
    </w:tbl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EE28D8" w:rsidRDefault="00EE28D8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/>
    <w:p w:rsidR="003F5696" w:rsidRDefault="003F5696">
      <w:bookmarkStart w:id="0" w:name="_GoBack"/>
      <w:bookmarkEnd w:id="0"/>
    </w:p>
    <w:p w:rsidR="003F5696" w:rsidRDefault="003F5696"/>
    <w:p w:rsidR="003F5696" w:rsidRDefault="003F5696"/>
    <w:p w:rsidR="003F5696" w:rsidRDefault="003F5696"/>
    <w:p w:rsidR="003F5696" w:rsidRDefault="003F5696"/>
    <w:sectPr w:rsidR="003F56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E28D8"/>
    <w:rsid w:val="00377039"/>
    <w:rsid w:val="003F5696"/>
    <w:rsid w:val="008F4A1B"/>
    <w:rsid w:val="009E3DD8"/>
    <w:rsid w:val="00DC4095"/>
    <w:rsid w:val="00EE28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3A66BB"/>
  <w15:chartTrackingRefBased/>
  <w15:docId w15:val="{9419F857-26CB-4E78-9B7F-106DCD940D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161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4</cp:revision>
  <dcterms:created xsi:type="dcterms:W3CDTF">2021-02-05T03:11:00Z</dcterms:created>
  <dcterms:modified xsi:type="dcterms:W3CDTF">2021-02-05T03:14:00Z</dcterms:modified>
</cp:coreProperties>
</file>