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A4E" w:rsidRPr="00DD7D19" w:rsidRDefault="00391A4E" w:rsidP="00391A4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7D19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АВТОНОМНОЕ ОБЩЕОБРАЗОВАТЕЛЬНОЕ УЧРЕЖДЕНИЕ</w:t>
      </w:r>
    </w:p>
    <w:p w:rsidR="00391A4E" w:rsidRPr="00DD7D19" w:rsidRDefault="00DD7D19" w:rsidP="00391A4E">
      <w:pPr>
        <w:pBdr>
          <w:bottom w:val="single" w:sz="12" w:space="1" w:color="auto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7D19">
        <w:rPr>
          <w:rFonts w:ascii="Times New Roman" w:eastAsia="Times New Roman" w:hAnsi="Times New Roman" w:cs="Times New Roman"/>
          <w:b/>
          <w:sz w:val="24"/>
          <w:szCs w:val="24"/>
        </w:rPr>
        <w:t>«АКСАРИН</w:t>
      </w:r>
      <w:r w:rsidR="00391A4E" w:rsidRPr="00DD7D19">
        <w:rPr>
          <w:rFonts w:ascii="Times New Roman" w:eastAsia="Times New Roman" w:hAnsi="Times New Roman" w:cs="Times New Roman"/>
          <w:b/>
          <w:sz w:val="24"/>
          <w:szCs w:val="24"/>
        </w:rPr>
        <w:t>СКАЯ СРЕДНЯЯ ОБЩЕОБРАЗОВАТЕЛЬНАЯ ШКОЛА»</w:t>
      </w:r>
    </w:p>
    <w:p w:rsidR="00391A4E" w:rsidRPr="00DD7D19" w:rsidRDefault="00391A4E" w:rsidP="00391A4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1A4E" w:rsidRPr="00DD7D19" w:rsidRDefault="00391A4E" w:rsidP="00391A4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7D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D7D19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Материально-техническое обеспечение и оснащение образовательного процесса М</w:t>
      </w:r>
      <w:r w:rsidR="00DD7D19">
        <w:rPr>
          <w:rFonts w:ascii="Times New Roman" w:eastAsia="Times New Roman" w:hAnsi="Times New Roman" w:cs="Times New Roman"/>
          <w:b/>
          <w:bCs/>
          <w:sz w:val="24"/>
          <w:szCs w:val="24"/>
        </w:rPr>
        <w:t>АОУ «</w:t>
      </w:r>
      <w:proofErr w:type="spellStart"/>
      <w:r w:rsidR="00DD7D19">
        <w:rPr>
          <w:rFonts w:ascii="Times New Roman" w:eastAsia="Times New Roman" w:hAnsi="Times New Roman" w:cs="Times New Roman"/>
          <w:b/>
          <w:bCs/>
          <w:sz w:val="24"/>
          <w:szCs w:val="24"/>
        </w:rPr>
        <w:t>Аксаринская</w:t>
      </w:r>
      <w:proofErr w:type="spellEnd"/>
      <w:r w:rsidR="00DD7D1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СОШ» </w:t>
      </w: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817"/>
        <w:gridCol w:w="4244"/>
        <w:gridCol w:w="4261"/>
      </w:tblGrid>
      <w:tr w:rsidR="00391A4E" w:rsidRPr="00DD7D19" w:rsidTr="00391A4E">
        <w:trPr>
          <w:trHeight w:val="556"/>
        </w:trPr>
        <w:tc>
          <w:tcPr>
            <w:tcW w:w="817" w:type="dxa"/>
          </w:tcPr>
          <w:p w:rsidR="00391A4E" w:rsidRPr="00DD7D19" w:rsidRDefault="00391A4E" w:rsidP="00391A4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b/>
                <w:sz w:val="24"/>
                <w:szCs w:val="24"/>
              </w:rPr>
              <w:t>№ н/п</w:t>
            </w: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b/>
                <w:sz w:val="24"/>
                <w:szCs w:val="24"/>
              </w:rPr>
              <w:t>Учебно-материальная база</w:t>
            </w:r>
          </w:p>
        </w:tc>
        <w:tc>
          <w:tcPr>
            <w:tcW w:w="4261" w:type="dxa"/>
            <w:shd w:val="clear" w:color="auto" w:fill="auto"/>
          </w:tcPr>
          <w:p w:rsidR="00391A4E" w:rsidRPr="00DD7D19" w:rsidRDefault="00391A4E" w:rsidP="00391A4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Число земельных участков, всего, ед.-</w:t>
            </w:r>
          </w:p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Общая площадь земельных участков.</w:t>
            </w:r>
          </w:p>
          <w:p w:rsidR="00391A4E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- 7246</w:t>
            </w:r>
          </w:p>
        </w:tc>
        <w:tc>
          <w:tcPr>
            <w:tcW w:w="4261" w:type="dxa"/>
          </w:tcPr>
          <w:p w:rsidR="00391A4E" w:rsidRPr="00DD7D19" w:rsidRDefault="00391A4E" w:rsidP="00DD7D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proofErr w:type="gramStart"/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благоустроенный </w:t>
            </w:r>
            <w:r w:rsidR="00DD7D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зелеными насаждениями, цветочными клумбами. </w:t>
            </w:r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Общая площадь здания (</w:t>
            </w:r>
            <w:proofErr w:type="gramStart"/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gramEnd"/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/этажность </w:t>
            </w:r>
          </w:p>
        </w:tc>
        <w:tc>
          <w:tcPr>
            <w:tcW w:w="4261" w:type="dxa"/>
          </w:tcPr>
          <w:p w:rsidR="00391A4E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этажа. 1808,72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кв.метра</w:t>
            </w:r>
            <w:proofErr w:type="spellEnd"/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Состояние территории (ограждение, наружное освещение)</w:t>
            </w:r>
          </w:p>
        </w:tc>
        <w:tc>
          <w:tcPr>
            <w:tcW w:w="4261" w:type="dxa"/>
          </w:tcPr>
          <w:p w:rsidR="00391A4E" w:rsidRPr="00DD7D19" w:rsidRDefault="00391A4E" w:rsidP="00DD7D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Ограждение металлическое </w:t>
            </w:r>
            <w:r w:rsidR="00DD7D19">
              <w:rPr>
                <w:rFonts w:ascii="Times New Roman" w:hAnsi="Times New Roman" w:cs="Times New Roman"/>
                <w:sz w:val="24"/>
                <w:szCs w:val="24"/>
              </w:rPr>
              <w:t>(85 метров), оставшаяся часть штакетник</w:t>
            </w: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; Наружное освещение по всему периметру здания школы, имеется.</w:t>
            </w:r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Состояние здания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Здание школы находится в удовлетворительном состоянии </w:t>
            </w:r>
            <w:r w:rsidR="00DD7D1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 техническим параметрам. Стены и перегородки – кирпичные, </w:t>
            </w:r>
            <w:proofErr w:type="spellStart"/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пол-напольная</w:t>
            </w:r>
            <w:proofErr w:type="spellEnd"/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плитка</w:t>
            </w:r>
            <w:r w:rsidR="00DD7D19">
              <w:rPr>
                <w:rFonts w:ascii="Times New Roman" w:hAnsi="Times New Roman" w:cs="Times New Roman"/>
                <w:sz w:val="24"/>
                <w:szCs w:val="24"/>
              </w:rPr>
              <w:t xml:space="preserve"> (частично доска), крыша- шифер</w:t>
            </w: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, окна-пластиковые.</w:t>
            </w:r>
          </w:p>
        </w:tc>
      </w:tr>
      <w:tr w:rsidR="00391A4E" w:rsidRPr="00DD7D19" w:rsidTr="00391A4E">
        <w:tc>
          <w:tcPr>
            <w:tcW w:w="817" w:type="dxa"/>
            <w:vMerge w:val="restart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Количество кабинетов в здании</w:t>
            </w:r>
          </w:p>
        </w:tc>
        <w:tc>
          <w:tcPr>
            <w:tcW w:w="4261" w:type="dxa"/>
          </w:tcPr>
          <w:p w:rsidR="00391A4E" w:rsidRPr="00DD7D19" w:rsidRDefault="00DD7D19" w:rsidP="00DD7D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Учебных кабинетов 12 шт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Состояние кабинетов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Кабинеты соответствуют санитарным требованиям, а также соответствуют материальным параметрам для ведения учебного процесса.</w:t>
            </w:r>
          </w:p>
        </w:tc>
      </w:tr>
      <w:tr w:rsidR="00391A4E" w:rsidRPr="00DD7D19" w:rsidTr="00391A4E">
        <w:tc>
          <w:tcPr>
            <w:tcW w:w="817" w:type="dxa"/>
            <w:vMerge w:val="restart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мебелью: </w:t>
            </w:r>
          </w:p>
          <w:p w:rsidR="00391A4E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обеденный зал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Оснащение мебелью 100%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Стеллаж библиотечный </w:t>
            </w:r>
          </w:p>
        </w:tc>
        <w:tc>
          <w:tcPr>
            <w:tcW w:w="4261" w:type="dxa"/>
          </w:tcPr>
          <w:p w:rsidR="00391A4E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DD7D19" w:rsidRPr="00DD7D19" w:rsidTr="00095D23">
        <w:trPr>
          <w:trHeight w:val="838"/>
        </w:trPr>
        <w:tc>
          <w:tcPr>
            <w:tcW w:w="817" w:type="dxa"/>
            <w:vMerge/>
          </w:tcPr>
          <w:p w:rsidR="00DD7D19" w:rsidRPr="00DD7D19" w:rsidRDefault="00DD7D19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DD7D19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Стол демонстрационный для кабинетов химии, физика </w:t>
            </w:r>
          </w:p>
        </w:tc>
        <w:tc>
          <w:tcPr>
            <w:tcW w:w="4261" w:type="dxa"/>
          </w:tcPr>
          <w:p w:rsidR="00DD7D19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2 шт.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Рабочее место для ученика (стол, кресло</w:t>
            </w:r>
            <w:r w:rsidR="002825A3">
              <w:rPr>
                <w:rFonts w:ascii="Times New Roman" w:hAnsi="Times New Roman" w:cs="Times New Roman"/>
                <w:sz w:val="24"/>
                <w:szCs w:val="24"/>
              </w:rPr>
              <w:t xml:space="preserve">, ПК </w:t>
            </w: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) в компьютерном кабинете информатики </w:t>
            </w:r>
          </w:p>
        </w:tc>
        <w:tc>
          <w:tcPr>
            <w:tcW w:w="4261" w:type="dxa"/>
          </w:tcPr>
          <w:p w:rsidR="00391A4E" w:rsidRPr="00DD7D19" w:rsidRDefault="002825A3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Стол производственный (нержавеющая сталь) для пищеблока  </w:t>
            </w:r>
          </w:p>
        </w:tc>
        <w:tc>
          <w:tcPr>
            <w:tcW w:w="4261" w:type="dxa"/>
          </w:tcPr>
          <w:p w:rsidR="00391A4E" w:rsidRPr="00DD7D19" w:rsidRDefault="002825A3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Рабочее место учителя (стол, стул, тумба) в учебных кабинетах  </w:t>
            </w:r>
          </w:p>
        </w:tc>
        <w:tc>
          <w:tcPr>
            <w:tcW w:w="4261" w:type="dxa"/>
          </w:tcPr>
          <w:p w:rsidR="00391A4E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Ученическая мебель </w:t>
            </w:r>
          </w:p>
        </w:tc>
        <w:tc>
          <w:tcPr>
            <w:tcW w:w="4261" w:type="dxa"/>
          </w:tcPr>
          <w:p w:rsidR="00391A4E" w:rsidRPr="00DD7D19" w:rsidRDefault="009B648C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Укомплектовано 100%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Доска одноэлементная  </w:t>
            </w:r>
          </w:p>
        </w:tc>
        <w:tc>
          <w:tcPr>
            <w:tcW w:w="4261" w:type="dxa"/>
          </w:tcPr>
          <w:p w:rsidR="00391A4E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Экран на штативе </w:t>
            </w:r>
          </w:p>
        </w:tc>
        <w:tc>
          <w:tcPr>
            <w:tcW w:w="4261" w:type="dxa"/>
          </w:tcPr>
          <w:p w:rsidR="00391A4E" w:rsidRPr="00DD7D19" w:rsidRDefault="009B648C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Шкаф для документов  </w:t>
            </w:r>
          </w:p>
        </w:tc>
        <w:tc>
          <w:tcPr>
            <w:tcW w:w="4261" w:type="dxa"/>
          </w:tcPr>
          <w:p w:rsidR="00391A4E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Стенка офисная </w:t>
            </w:r>
          </w:p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В каждом учебном и административном кабинетах обустроены рабочие места для педагогов и работников администрации.</w:t>
            </w:r>
          </w:p>
        </w:tc>
        <w:tc>
          <w:tcPr>
            <w:tcW w:w="4261" w:type="dxa"/>
          </w:tcPr>
          <w:p w:rsidR="00391A4E" w:rsidRPr="00DD7D19" w:rsidRDefault="009B648C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Рабочие места оборудованы: наличие мебели- 100 %, наличие компьютеров, ноутбуков- 100 %, наличие принтеров, МФУ- 75 %, имеется МФУ в учительской для общего пользования.</w:t>
            </w:r>
          </w:p>
        </w:tc>
      </w:tr>
      <w:tr w:rsidR="00391A4E" w:rsidRPr="00DD7D19" w:rsidTr="00391A4E">
        <w:tc>
          <w:tcPr>
            <w:tcW w:w="817" w:type="dxa"/>
            <w:vMerge w:val="restart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учебным оборудованием: </w:t>
            </w:r>
          </w:p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Мультимедийный проектор  </w:t>
            </w:r>
          </w:p>
        </w:tc>
        <w:tc>
          <w:tcPr>
            <w:tcW w:w="4261" w:type="dxa"/>
          </w:tcPr>
          <w:p w:rsidR="00391A4E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Оснащен учебным оборудованием</w:t>
            </w:r>
          </w:p>
          <w:p w:rsidR="003D029D" w:rsidRPr="00DD7D19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2825A3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Принтер</w:t>
            </w:r>
            <w:r w:rsidR="003D02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91A4E" w:rsidRPr="00DD7D19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МФУ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261" w:type="dxa"/>
          </w:tcPr>
          <w:p w:rsidR="002825A3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</w:t>
            </w:r>
          </w:p>
          <w:p w:rsidR="00391A4E" w:rsidRPr="00DD7D19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D029D" w:rsidRPr="00DD7D19" w:rsidTr="00391A4E">
        <w:tc>
          <w:tcPr>
            <w:tcW w:w="817" w:type="dxa"/>
            <w:vMerge/>
          </w:tcPr>
          <w:p w:rsidR="003D029D" w:rsidRPr="00DD7D19" w:rsidRDefault="003D029D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D029D" w:rsidRPr="00DD7D19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Д принтер</w:t>
            </w:r>
          </w:p>
        </w:tc>
        <w:tc>
          <w:tcPr>
            <w:tcW w:w="4261" w:type="dxa"/>
          </w:tcPr>
          <w:p w:rsidR="003D029D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(кабинет технологии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Ксерокс </w:t>
            </w:r>
          </w:p>
        </w:tc>
        <w:tc>
          <w:tcPr>
            <w:tcW w:w="4261" w:type="dxa"/>
          </w:tcPr>
          <w:p w:rsidR="00391A4E" w:rsidRPr="00DD7D19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Мультимедийная доска </w:t>
            </w:r>
            <w:r w:rsidR="003D029D">
              <w:rPr>
                <w:rFonts w:ascii="Times New Roman" w:hAnsi="Times New Roman" w:cs="Times New Roman"/>
                <w:sz w:val="24"/>
                <w:szCs w:val="24"/>
              </w:rPr>
              <w:t>, интерактивные панели</w:t>
            </w:r>
          </w:p>
        </w:tc>
        <w:tc>
          <w:tcPr>
            <w:tcW w:w="4261" w:type="dxa"/>
          </w:tcPr>
          <w:p w:rsidR="00391A4E" w:rsidRDefault="002825A3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  <w:p w:rsidR="002825A3" w:rsidRPr="00DD7D19" w:rsidRDefault="002825A3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шт.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ноутбуков, компьютеров  </w:t>
            </w:r>
          </w:p>
        </w:tc>
        <w:tc>
          <w:tcPr>
            <w:tcW w:w="4261" w:type="dxa"/>
          </w:tcPr>
          <w:p w:rsidR="00391A4E" w:rsidRPr="00DD7D19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3D029D" w:rsidRPr="00DD7D19" w:rsidTr="00391A4E">
        <w:tc>
          <w:tcPr>
            <w:tcW w:w="817" w:type="dxa"/>
            <w:vMerge/>
          </w:tcPr>
          <w:p w:rsidR="003D029D" w:rsidRPr="00DD7D19" w:rsidRDefault="003D029D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D029D" w:rsidRPr="00DD7D19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Планшеты</w:t>
            </w:r>
          </w:p>
        </w:tc>
        <w:tc>
          <w:tcPr>
            <w:tcW w:w="4261" w:type="dxa"/>
          </w:tcPr>
          <w:p w:rsidR="003D029D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шт.</w:t>
            </w:r>
          </w:p>
        </w:tc>
      </w:tr>
      <w:tr w:rsidR="003D029D" w:rsidRPr="00DD7D19" w:rsidTr="00391A4E">
        <w:tc>
          <w:tcPr>
            <w:tcW w:w="817" w:type="dxa"/>
            <w:vMerge/>
          </w:tcPr>
          <w:p w:rsidR="003D029D" w:rsidRPr="00DD7D19" w:rsidRDefault="003D029D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D029D" w:rsidRPr="00DD7D19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Мобильный класс (11 планшетов)</w:t>
            </w:r>
          </w:p>
        </w:tc>
        <w:tc>
          <w:tcPr>
            <w:tcW w:w="4261" w:type="dxa"/>
          </w:tcPr>
          <w:p w:rsidR="003D029D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Сканер </w:t>
            </w:r>
          </w:p>
        </w:tc>
        <w:tc>
          <w:tcPr>
            <w:tcW w:w="4261" w:type="dxa"/>
          </w:tcPr>
          <w:p w:rsidR="00391A4E" w:rsidRPr="00DD7D19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7D19">
              <w:rPr>
                <w:rFonts w:ascii="Times New Roman" w:hAnsi="Times New Roman" w:cs="Times New Roman"/>
                <w:sz w:val="24"/>
                <w:szCs w:val="24"/>
              </w:rPr>
              <w:t xml:space="preserve"> ш(кабинет информатики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библиотека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Швейная машинка </w:t>
            </w:r>
          </w:p>
        </w:tc>
        <w:tc>
          <w:tcPr>
            <w:tcW w:w="4261" w:type="dxa"/>
          </w:tcPr>
          <w:p w:rsidR="00391A4E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Оверлог</w:t>
            </w:r>
            <w:proofErr w:type="spellEnd"/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Столярный станок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Станок шлифованный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Электрическое пианино </w:t>
            </w:r>
          </w:p>
        </w:tc>
        <w:tc>
          <w:tcPr>
            <w:tcW w:w="4261" w:type="dxa"/>
          </w:tcPr>
          <w:p w:rsidR="00391A4E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Станок вертикальный сверлильный 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Станок фрезерный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Сверлильный станок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Конструктор (переворот) </w:t>
            </w:r>
          </w:p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Учебно-наглядное оборудование начального звена, естественных наук, точных наук, трудового обучения, спортивного обучения – укомплектовано.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Плакаты</w:t>
            </w:r>
          </w:p>
        </w:tc>
      </w:tr>
      <w:tr w:rsidR="00391A4E" w:rsidRPr="00DD7D19" w:rsidTr="00391A4E">
        <w:tc>
          <w:tcPr>
            <w:tcW w:w="817" w:type="dxa"/>
            <w:vMerge w:val="restart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Информатизация: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 сети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Выделенная линия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 скорость интернета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1-30Мбит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Обеспеченность компьютерами</w:t>
            </w:r>
          </w:p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A4E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Спортивный зал:</w:t>
            </w:r>
          </w:p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Количество (кв.м)/вместимость (человек)</w:t>
            </w:r>
          </w:p>
        </w:tc>
        <w:tc>
          <w:tcPr>
            <w:tcW w:w="4261" w:type="dxa"/>
          </w:tcPr>
          <w:p w:rsidR="00391A4E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147,80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системы охраны учреждения </w:t>
            </w:r>
          </w:p>
        </w:tc>
        <w:tc>
          <w:tcPr>
            <w:tcW w:w="4261" w:type="dxa"/>
          </w:tcPr>
          <w:p w:rsidR="00391A4E" w:rsidRPr="00DD7D19" w:rsidRDefault="00391A4E" w:rsidP="003D02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Охрана учреждения круглосуточная: </w:t>
            </w:r>
            <w:r w:rsidR="003D029D">
              <w:rPr>
                <w:rFonts w:ascii="Times New Roman" w:hAnsi="Times New Roman" w:cs="Times New Roman"/>
                <w:sz w:val="24"/>
                <w:szCs w:val="24"/>
              </w:rPr>
              <w:t>сотрудники ЧОП «Клеврет»</w:t>
            </w:r>
          </w:p>
        </w:tc>
      </w:tr>
      <w:tr w:rsidR="00391A4E" w:rsidRPr="00DD7D19" w:rsidTr="00391A4E">
        <w:tc>
          <w:tcPr>
            <w:tcW w:w="817" w:type="dxa"/>
            <w:vMerge w:val="restart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системы обеспечения безопасности учреждения: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 наличие АПС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АПС имеется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 наличие плана эвакуации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План эвакуации на каждом этаже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 наличие пожарных щитов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 наличие огнетушителей</w:t>
            </w:r>
          </w:p>
        </w:tc>
        <w:tc>
          <w:tcPr>
            <w:tcW w:w="4261" w:type="dxa"/>
          </w:tcPr>
          <w:p w:rsidR="00391A4E" w:rsidRPr="00DD7D19" w:rsidRDefault="00E6381F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Огнетушителей-1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>8 шт.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Наличие номеров телефонов родителей в пожарных уголках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Номера экстренного вызова расположены на вахте 1 этажа</w:t>
            </w:r>
          </w:p>
        </w:tc>
      </w:tr>
      <w:tr w:rsidR="00391A4E" w:rsidRPr="00DD7D19" w:rsidTr="00391A4E">
        <w:tc>
          <w:tcPr>
            <w:tcW w:w="817" w:type="dxa"/>
            <w:vMerge w:val="restart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Помещение для питания обучающихся и работников учреждения: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Обеденный зал кв.м/количество посадочных мест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20 шт.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Пищеблок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A4E" w:rsidRPr="00DD7D19" w:rsidTr="00391A4E">
        <w:tc>
          <w:tcPr>
            <w:tcW w:w="817" w:type="dxa"/>
            <w:vMerge w:val="restart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Состояние оборудование пищеблока:</w:t>
            </w:r>
          </w:p>
        </w:tc>
        <w:tc>
          <w:tcPr>
            <w:tcW w:w="4261" w:type="dxa"/>
          </w:tcPr>
          <w:p w:rsidR="00391A4E" w:rsidRPr="00DD7D19" w:rsidRDefault="00391A4E" w:rsidP="00E638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Оборудование, вентиляция, инвентарь соответствует санитарно-эпидемиологическим требованиям. 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Технологическое оборудование </w:t>
            </w:r>
          </w:p>
        </w:tc>
        <w:tc>
          <w:tcPr>
            <w:tcW w:w="4261" w:type="dxa"/>
          </w:tcPr>
          <w:p w:rsidR="00391A4E" w:rsidRPr="00DD7D19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плита, жарочный шкаф, мармит, посудомоечная машина, протирочная машина</w:t>
            </w:r>
          </w:p>
        </w:tc>
      </w:tr>
      <w:tr w:rsidR="00391A4E" w:rsidRPr="00DD7D19" w:rsidTr="00391A4E">
        <w:tc>
          <w:tcPr>
            <w:tcW w:w="817" w:type="dxa"/>
            <w:vMerge w:val="restart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Холодильное оборудование </w:t>
            </w:r>
          </w:p>
        </w:tc>
        <w:tc>
          <w:tcPr>
            <w:tcW w:w="4261" w:type="dxa"/>
          </w:tcPr>
          <w:p w:rsidR="00391A4E" w:rsidRPr="00DD7D19" w:rsidRDefault="00E6381F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холодильника</w:t>
            </w:r>
            <w:r w:rsidR="001D226F"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391A4E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Инвентарь соответствует санитарно-эпидемиологическим требованиям. Условия для соблюдения правил личной гигиены – предусмотрены.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391A4E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здания автоматической пожарной сигнализацией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ООО «ПИК»</w:t>
            </w:r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391A4E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здания системой оповещения при пожаре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Система оповещения имеется в помещении школы</w:t>
            </w:r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391A4E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Оборудование здания системой тревожной сигнализации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Система тревожной сигнализации имеется в виде переносной кнопки оповещения</w:t>
            </w:r>
            <w:r w:rsidR="003D029D">
              <w:rPr>
                <w:rFonts w:ascii="Times New Roman" w:hAnsi="Times New Roman" w:cs="Times New Roman"/>
                <w:sz w:val="24"/>
                <w:szCs w:val="24"/>
              </w:rPr>
              <w:t>, мобильный тревожная кнопка</w:t>
            </w:r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391A4E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здание пожарным водоснабжением </w:t>
            </w:r>
          </w:p>
        </w:tc>
        <w:tc>
          <w:tcPr>
            <w:tcW w:w="4261" w:type="dxa"/>
          </w:tcPr>
          <w:p w:rsidR="00391A4E" w:rsidRPr="00DD7D19" w:rsidRDefault="00E6381F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Пожарный водоем находится в 15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метрах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здания школы на пришкольной территории</w:t>
            </w:r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391A4E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здания приборам учёта </w:t>
            </w:r>
          </w:p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Потребления электроэнергии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391A4E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игровых и физкультурных площадок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Оснащение спорти</w:t>
            </w:r>
            <w:r w:rsidR="00E6381F">
              <w:rPr>
                <w:rFonts w:ascii="Times New Roman" w:hAnsi="Times New Roman" w:cs="Times New Roman"/>
                <w:sz w:val="24"/>
                <w:szCs w:val="24"/>
              </w:rPr>
              <w:t>вным оборудованием 7</w:t>
            </w: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0 %</w:t>
            </w:r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391A4E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Произведены ремонтные работы: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1A4E" w:rsidRPr="00DD7D19" w:rsidRDefault="00391A4E" w:rsidP="00391A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1A4E" w:rsidRPr="00DD7D19" w:rsidRDefault="00391A4E" w:rsidP="00391A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7D19">
        <w:rPr>
          <w:rFonts w:ascii="Times New Roman" w:hAnsi="Times New Roman" w:cs="Times New Roman"/>
          <w:b/>
          <w:sz w:val="24"/>
          <w:szCs w:val="24"/>
        </w:rPr>
        <w:t>Вывод:</w:t>
      </w:r>
      <w:r w:rsidRPr="00DD7D19">
        <w:rPr>
          <w:rFonts w:ascii="Times New Roman" w:hAnsi="Times New Roman" w:cs="Times New Roman"/>
          <w:sz w:val="24"/>
          <w:szCs w:val="24"/>
        </w:rPr>
        <w:t xml:space="preserve"> Материально техническая база соответствует целям и задачам ОУ и позволяет эффективно организовывать образовательный процесс. </w:t>
      </w:r>
    </w:p>
    <w:p w:rsidR="00391A4E" w:rsidRPr="00DD7D19" w:rsidRDefault="00391A4E" w:rsidP="00391A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E0DE5" w:rsidRPr="00DD7D19" w:rsidRDefault="00EE0DE5" w:rsidP="00391A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E0DE5" w:rsidRPr="00DD7D19" w:rsidRDefault="00EE0DE5" w:rsidP="00EE0DE5">
      <w:pPr>
        <w:rPr>
          <w:rFonts w:ascii="Times New Roman" w:hAnsi="Times New Roman" w:cs="Times New Roman"/>
          <w:sz w:val="24"/>
          <w:szCs w:val="24"/>
        </w:rPr>
      </w:pPr>
    </w:p>
    <w:p w:rsidR="004619F3" w:rsidRPr="00DD7D19" w:rsidRDefault="00E6381F" w:rsidP="00EE0DE5">
      <w:pPr>
        <w:tabs>
          <w:tab w:val="left" w:pos="71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  <w:r>
        <w:rPr>
          <w:rFonts w:ascii="Times New Roman" w:hAnsi="Times New Roman" w:cs="Times New Roman"/>
          <w:sz w:val="24"/>
          <w:szCs w:val="24"/>
        </w:rPr>
        <w:tab/>
        <w:t>С.В. Ульянова</w:t>
      </w:r>
    </w:p>
    <w:p w:rsidR="00EE0DE5" w:rsidRPr="00DD7D19" w:rsidRDefault="00EE0DE5" w:rsidP="00EE0DE5">
      <w:pPr>
        <w:tabs>
          <w:tab w:val="left" w:pos="7140"/>
        </w:tabs>
        <w:rPr>
          <w:rFonts w:ascii="Times New Roman" w:hAnsi="Times New Roman" w:cs="Times New Roman"/>
          <w:sz w:val="24"/>
          <w:szCs w:val="24"/>
        </w:rPr>
      </w:pPr>
    </w:p>
    <w:p w:rsidR="00EE0DE5" w:rsidRPr="00DD7D19" w:rsidRDefault="00EE0DE5" w:rsidP="00EE0DE5">
      <w:pPr>
        <w:tabs>
          <w:tab w:val="left" w:pos="7140"/>
        </w:tabs>
        <w:rPr>
          <w:rFonts w:ascii="Times New Roman" w:hAnsi="Times New Roman" w:cs="Times New Roman"/>
          <w:sz w:val="24"/>
          <w:szCs w:val="24"/>
        </w:rPr>
      </w:pPr>
    </w:p>
    <w:p w:rsidR="00EE0DE5" w:rsidRPr="00DD7D19" w:rsidRDefault="00EE0DE5" w:rsidP="00EE0DE5">
      <w:pPr>
        <w:tabs>
          <w:tab w:val="left" w:pos="7140"/>
        </w:tabs>
        <w:rPr>
          <w:rFonts w:ascii="Times New Roman" w:hAnsi="Times New Roman" w:cs="Times New Roman"/>
          <w:sz w:val="24"/>
          <w:szCs w:val="24"/>
        </w:rPr>
      </w:pPr>
    </w:p>
    <w:sectPr w:rsidR="00EE0DE5" w:rsidRPr="00DD7D19" w:rsidSect="00FA6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809B8"/>
    <w:multiLevelType w:val="hybridMultilevel"/>
    <w:tmpl w:val="364A04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D93CDD"/>
    <w:multiLevelType w:val="hybridMultilevel"/>
    <w:tmpl w:val="379E193E"/>
    <w:lvl w:ilvl="0" w:tplc="F16C593C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8FB37C1"/>
    <w:multiLevelType w:val="hybridMultilevel"/>
    <w:tmpl w:val="4C468720"/>
    <w:lvl w:ilvl="0" w:tplc="ED22EC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8642DB"/>
    <w:multiLevelType w:val="hybridMultilevel"/>
    <w:tmpl w:val="F9DE5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05F00"/>
    <w:multiLevelType w:val="hybridMultilevel"/>
    <w:tmpl w:val="1D6E61D4"/>
    <w:lvl w:ilvl="0" w:tplc="F16C593C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A4E"/>
    <w:rsid w:val="001D226F"/>
    <w:rsid w:val="001E13BF"/>
    <w:rsid w:val="002825A3"/>
    <w:rsid w:val="00391A4E"/>
    <w:rsid w:val="003D029D"/>
    <w:rsid w:val="004619F3"/>
    <w:rsid w:val="009B648C"/>
    <w:rsid w:val="00C52FEE"/>
    <w:rsid w:val="00DD7D19"/>
    <w:rsid w:val="00E6381F"/>
    <w:rsid w:val="00EE0DE5"/>
    <w:rsid w:val="00FA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2E187"/>
  <w15:docId w15:val="{A86DC555-2A2E-4D25-901F-899CDCFED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1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91A4E"/>
    <w:rPr>
      <w:color w:val="0000FF"/>
      <w:u w:val="single"/>
    </w:rPr>
  </w:style>
  <w:style w:type="table" w:styleId="a4">
    <w:name w:val="Table Grid"/>
    <w:basedOn w:val="a1"/>
    <w:uiPriority w:val="59"/>
    <w:rsid w:val="00391A4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91A4E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4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Директор</cp:lastModifiedBy>
  <cp:revision>4</cp:revision>
  <dcterms:created xsi:type="dcterms:W3CDTF">2021-01-22T06:17:00Z</dcterms:created>
  <dcterms:modified xsi:type="dcterms:W3CDTF">2021-01-25T08:47:00Z</dcterms:modified>
</cp:coreProperties>
</file>